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371C3" w14:textId="77777777" w:rsidR="00B62B8D" w:rsidRDefault="00B62B8D" w:rsidP="00B62B8D">
      <w:r w:rsidRPr="00B62B8D">
        <w:rPr>
          <w:b/>
        </w:rPr>
        <w:t xml:space="preserve">READ Plan </w:t>
      </w:r>
      <w:r>
        <w:rPr>
          <w:b/>
        </w:rPr>
        <w:t xml:space="preserve">Update </w:t>
      </w:r>
      <w:r w:rsidRPr="00B62B8D">
        <w:rPr>
          <w:b/>
        </w:rPr>
        <w:t>notes:</w:t>
      </w:r>
      <w:r w:rsidRPr="00B62B8D">
        <w:t xml:space="preserve">  </w:t>
      </w:r>
    </w:p>
    <w:p w14:paraId="758FF57E" w14:textId="77777777" w:rsidR="00B62B8D" w:rsidRPr="00B62B8D" w:rsidRDefault="00B62B8D" w:rsidP="00B62B8D"/>
    <w:p w14:paraId="2EC9E7B0" w14:textId="77777777" w:rsidR="00965D08" w:rsidRDefault="00965D08" w:rsidP="00B62B8D"/>
    <w:p w14:paraId="12CA1E7C" w14:textId="77777777" w:rsidR="00965D08" w:rsidRDefault="00965D08" w:rsidP="00B62B8D"/>
    <w:p w14:paraId="6F0042D3" w14:textId="77777777" w:rsidR="00B62B8D" w:rsidRDefault="00B62B8D" w:rsidP="00B62B8D">
      <w:r>
        <w:t>ALL READ plans must reside within Alpine</w:t>
      </w:r>
      <w:r w:rsidR="00965D08">
        <w:t xml:space="preserve"> by March 17</w:t>
      </w:r>
      <w:r>
        <w:t xml:space="preserve">:  </w:t>
      </w:r>
    </w:p>
    <w:p w14:paraId="7810994D" w14:textId="77777777" w:rsidR="00B62B8D" w:rsidRDefault="00B62B8D" w:rsidP="00B62B8D"/>
    <w:p w14:paraId="2FD61A88" w14:textId="77777777" w:rsidR="00965D08" w:rsidRDefault="00B62B8D" w:rsidP="00B62B8D">
      <w:r>
        <w:t xml:space="preserve">Expand </w:t>
      </w:r>
      <w:r w:rsidRPr="00AF4A6A">
        <w:rPr>
          <w:b/>
        </w:rPr>
        <w:t>Background Information</w:t>
      </w:r>
      <w:r>
        <w:t xml:space="preserve"> to edit testing data:  </w:t>
      </w:r>
      <w:proofErr w:type="gramStart"/>
      <w:r>
        <w:t>Same</w:t>
      </w:r>
      <w:proofErr w:type="gramEnd"/>
      <w:r>
        <w:t xml:space="preserve"> process as before but choose </w:t>
      </w:r>
    </w:p>
    <w:p w14:paraId="43C49B1D" w14:textId="77777777" w:rsidR="00965D08" w:rsidRDefault="00B62B8D" w:rsidP="00B62B8D">
      <w:proofErr w:type="gramStart"/>
      <w:r>
        <w:t>all</w:t>
      </w:r>
      <w:proofErr w:type="gramEnd"/>
      <w:r>
        <w:t xml:space="preserve"> of this school year’s data (which includes selecting PM data and benchmark data).  Please </w:t>
      </w:r>
    </w:p>
    <w:p w14:paraId="687F7ADA" w14:textId="77777777" w:rsidR="00965D08" w:rsidRDefault="00B62B8D" w:rsidP="00B62B8D">
      <w:proofErr w:type="gramStart"/>
      <w:r>
        <w:t>note</w:t>
      </w:r>
      <w:proofErr w:type="gramEnd"/>
      <w:r>
        <w:t xml:space="preserve"> that all of our progress monitoring data will be within the “Data Warehouse” and none is </w:t>
      </w:r>
    </w:p>
    <w:p w14:paraId="7D98FCCB" w14:textId="77777777" w:rsidR="00B62B8D" w:rsidRDefault="00B62B8D" w:rsidP="00B62B8D">
      <w:proofErr w:type="gramStart"/>
      <w:r>
        <w:t>housed</w:t>
      </w:r>
      <w:proofErr w:type="gramEnd"/>
      <w:r>
        <w:t xml:space="preserve"> with the Progress Monitoring Reports.</w:t>
      </w:r>
    </w:p>
    <w:p w14:paraId="712704C2" w14:textId="77777777" w:rsidR="00B62B8D" w:rsidRDefault="00B62B8D" w:rsidP="00B62B8D"/>
    <w:p w14:paraId="00EE80FD" w14:textId="77777777" w:rsidR="00B62B8D" w:rsidRDefault="00B62B8D" w:rsidP="00B62B8D">
      <w:r>
        <w:rPr>
          <w:noProof/>
        </w:rPr>
        <w:drawing>
          <wp:inline distT="0" distB="0" distL="0" distR="0" wp14:anchorId="623E6B1E" wp14:editId="0FA04AEC">
            <wp:extent cx="5486400" cy="1216660"/>
            <wp:effectExtent l="0" t="0" r="0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17 at 10.11.07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8D71CC9" w14:textId="77777777" w:rsidR="00B62B8D" w:rsidRDefault="00B62B8D" w:rsidP="00B62B8D">
      <w:r>
        <w:t>Within this same section, confirm that Teacher’s name is identified (Last name, first name).</w:t>
      </w:r>
    </w:p>
    <w:p w14:paraId="4F7831AC" w14:textId="77777777" w:rsidR="00B62B8D" w:rsidRDefault="00B62B8D" w:rsidP="00B62B8D"/>
    <w:p w14:paraId="511672F1" w14:textId="77777777" w:rsidR="00965D08" w:rsidRDefault="00B62B8D" w:rsidP="00B62B8D">
      <w:r>
        <w:t xml:space="preserve">Within this same section, ensure that all </w:t>
      </w:r>
      <w:r w:rsidRPr="00B62B8D">
        <w:rPr>
          <w:b/>
        </w:rPr>
        <w:t>Factors that May Impact Reading</w:t>
      </w:r>
      <w:r>
        <w:t xml:space="preserve"> have </w:t>
      </w:r>
      <w:r w:rsidR="00AF4A6A">
        <w:t xml:space="preserve">a choice </w:t>
      </w:r>
    </w:p>
    <w:p w14:paraId="6544711F" w14:textId="77777777" w:rsidR="00B62B8D" w:rsidRDefault="00B62B8D" w:rsidP="00B62B8D">
      <w:proofErr w:type="gramStart"/>
      <w:r>
        <w:t>selected</w:t>
      </w:r>
      <w:proofErr w:type="gramEnd"/>
      <w:r>
        <w:t xml:space="preserve"> (Area of Need, Satisfactory, or Strength).</w:t>
      </w:r>
    </w:p>
    <w:p w14:paraId="0DB4AFD8" w14:textId="77777777" w:rsidR="00B62B8D" w:rsidRDefault="00B62B8D" w:rsidP="00B62B8D">
      <w:r>
        <w:rPr>
          <w:noProof/>
        </w:rPr>
        <w:drawing>
          <wp:inline distT="0" distB="0" distL="0" distR="0" wp14:anchorId="1366FE3A" wp14:editId="7133BD47">
            <wp:extent cx="5486400" cy="754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 Plan - Factor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AB56D" w14:textId="77777777" w:rsidR="00B62B8D" w:rsidRDefault="00B62B8D" w:rsidP="00B62B8D"/>
    <w:p w14:paraId="669F0D22" w14:textId="77777777" w:rsidR="00AF4A6A" w:rsidRDefault="00AF4A6A" w:rsidP="00B62B8D">
      <w:r>
        <w:rPr>
          <w:b/>
        </w:rPr>
        <w:t xml:space="preserve">Accommodations </w:t>
      </w:r>
      <w:r>
        <w:t>should be completed, if appropriate for the student.  This is not a mandatory section but it is important information for next year’s teacher if accommodations are needed.</w:t>
      </w:r>
    </w:p>
    <w:p w14:paraId="7EC7B8D3" w14:textId="77777777" w:rsidR="00AF4A6A" w:rsidRDefault="00AF4A6A" w:rsidP="00B62B8D">
      <w:r>
        <w:rPr>
          <w:noProof/>
        </w:rPr>
        <w:drawing>
          <wp:inline distT="0" distB="0" distL="0" distR="0" wp14:anchorId="68F12E33" wp14:editId="07863977">
            <wp:extent cx="5486400" cy="157670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17 at 10.23.04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A70EF" w14:textId="77777777" w:rsidR="00AF4A6A" w:rsidRDefault="00AF4A6A" w:rsidP="00B62B8D"/>
    <w:p w14:paraId="5E9B6B72" w14:textId="77777777" w:rsidR="00AA197B" w:rsidRDefault="00AA197B" w:rsidP="00B62B8D">
      <w:pPr>
        <w:rPr>
          <w:b/>
        </w:rPr>
      </w:pPr>
    </w:p>
    <w:p w14:paraId="0B75E077" w14:textId="77777777" w:rsidR="00AA197B" w:rsidRDefault="00AA197B" w:rsidP="00B62B8D">
      <w:pPr>
        <w:rPr>
          <w:b/>
        </w:rPr>
      </w:pPr>
    </w:p>
    <w:p w14:paraId="4430E5DC" w14:textId="77777777" w:rsidR="00AA197B" w:rsidRDefault="00AA197B" w:rsidP="00B62B8D">
      <w:pPr>
        <w:rPr>
          <w:b/>
        </w:rPr>
      </w:pPr>
    </w:p>
    <w:p w14:paraId="22EEFE58" w14:textId="77777777" w:rsidR="00AA197B" w:rsidRDefault="00AA197B" w:rsidP="00B62B8D">
      <w:pPr>
        <w:rPr>
          <w:b/>
        </w:rPr>
      </w:pPr>
    </w:p>
    <w:p w14:paraId="45A02C24" w14:textId="77777777" w:rsidR="00AA197B" w:rsidRDefault="00AA197B" w:rsidP="00B62B8D">
      <w:pPr>
        <w:rPr>
          <w:b/>
        </w:rPr>
      </w:pPr>
    </w:p>
    <w:p w14:paraId="2CCA476F" w14:textId="77777777" w:rsidR="00AA197B" w:rsidRDefault="00AA197B" w:rsidP="00B62B8D">
      <w:pPr>
        <w:rPr>
          <w:b/>
        </w:rPr>
      </w:pPr>
    </w:p>
    <w:p w14:paraId="67232572" w14:textId="77777777" w:rsidR="00AA197B" w:rsidRDefault="00AA197B" w:rsidP="00B62B8D">
      <w:pPr>
        <w:rPr>
          <w:b/>
        </w:rPr>
      </w:pPr>
    </w:p>
    <w:p w14:paraId="4A606220" w14:textId="77777777" w:rsidR="00AA197B" w:rsidRDefault="00AA197B" w:rsidP="00B62B8D">
      <w:pPr>
        <w:rPr>
          <w:b/>
        </w:rPr>
      </w:pPr>
    </w:p>
    <w:p w14:paraId="6EA14C0D" w14:textId="77777777" w:rsidR="00AA197B" w:rsidRDefault="00AA197B" w:rsidP="00B62B8D">
      <w:pPr>
        <w:rPr>
          <w:b/>
        </w:rPr>
      </w:pPr>
    </w:p>
    <w:p w14:paraId="3CEF742D" w14:textId="77777777" w:rsidR="00AA197B" w:rsidRDefault="00AA197B" w:rsidP="00B62B8D">
      <w:pPr>
        <w:rPr>
          <w:b/>
        </w:rPr>
      </w:pPr>
    </w:p>
    <w:p w14:paraId="4948BA17" w14:textId="77777777" w:rsidR="00AA197B" w:rsidRDefault="00AA197B" w:rsidP="00B62B8D">
      <w:pPr>
        <w:rPr>
          <w:b/>
        </w:rPr>
      </w:pPr>
    </w:p>
    <w:p w14:paraId="0617D2BC" w14:textId="77777777" w:rsidR="00B62B8D" w:rsidRDefault="00AF4A6A" w:rsidP="00B62B8D">
      <w:r w:rsidRPr="00AF4A6A">
        <w:rPr>
          <w:b/>
        </w:rPr>
        <w:lastRenderedPageBreak/>
        <w:t>S</w:t>
      </w:r>
      <w:r w:rsidR="00B62B8D" w:rsidRPr="00AF4A6A">
        <w:rPr>
          <w:b/>
        </w:rPr>
        <w:t>kills checklist</w:t>
      </w:r>
      <w:proofErr w:type="gramStart"/>
      <w:r w:rsidRPr="00AF4A6A">
        <w:rPr>
          <w:b/>
        </w:rPr>
        <w:t>:</w:t>
      </w:r>
      <w:r>
        <w:t xml:space="preserve">  </w:t>
      </w:r>
      <w:r w:rsidR="00B62B8D">
        <w:t xml:space="preserve"> </w:t>
      </w:r>
      <w:r>
        <w:t>This</w:t>
      </w:r>
      <w:proofErr w:type="gramEnd"/>
      <w:r>
        <w:t xml:space="preserve"> is where teacher first identifies</w:t>
      </w:r>
      <w:r w:rsidR="00B62B8D">
        <w:t xml:space="preserve"> Targeted </w:t>
      </w:r>
      <w:r>
        <w:t xml:space="preserve">instructional </w:t>
      </w:r>
      <w:r w:rsidR="00B62B8D">
        <w:t>areas</w:t>
      </w:r>
      <w:r>
        <w:t>.  The 1-2 targeted skills</w:t>
      </w:r>
      <w:r w:rsidR="00B62B8D">
        <w:t xml:space="preserve"> must have a skills rating included.  </w:t>
      </w:r>
      <w:r>
        <w:t xml:space="preserve">In the example below, Phonemic Awareness has been targeted but not Phonics.  </w:t>
      </w:r>
      <w:r w:rsidR="00B62B8D">
        <w:t xml:space="preserve">Not all areas should </w:t>
      </w:r>
      <w:r>
        <w:t>have ratings filled</w:t>
      </w:r>
      <w:r w:rsidR="00B62B8D">
        <w:t xml:space="preserve"> </w:t>
      </w:r>
      <w:proofErr w:type="gramStart"/>
      <w:r w:rsidR="00B62B8D">
        <w:t>in</w:t>
      </w:r>
      <w:proofErr w:type="gramEnd"/>
      <w:r w:rsidR="00B62B8D">
        <w:t xml:space="preserve"> as it is unlikely that all areas are your TARGET.</w:t>
      </w:r>
      <w:r>
        <w:t xml:space="preserve"> </w:t>
      </w:r>
      <w:r w:rsidR="00B83729">
        <w:t xml:space="preserve">However, a teacher might have more than 1-2 if the plan has had a CHANGE IN PRIORITIES and teacher would rate the </w:t>
      </w:r>
      <w:proofErr w:type="gramStart"/>
      <w:r w:rsidR="00B83729">
        <w:t>new targeted</w:t>
      </w:r>
      <w:proofErr w:type="gramEnd"/>
      <w:r w:rsidR="00B83729">
        <w:t xml:space="preserve"> priorities as well.</w:t>
      </w:r>
    </w:p>
    <w:p w14:paraId="5AFC299F" w14:textId="77777777" w:rsidR="00B62B8D" w:rsidRDefault="00B62B8D" w:rsidP="00B62B8D"/>
    <w:p w14:paraId="16D5A2DD" w14:textId="77777777" w:rsidR="00B62B8D" w:rsidRDefault="00B62B8D" w:rsidP="00B62B8D">
      <w:r>
        <w:rPr>
          <w:noProof/>
        </w:rPr>
        <w:drawing>
          <wp:inline distT="0" distB="0" distL="0" distR="0" wp14:anchorId="43574307" wp14:editId="05B3313F">
            <wp:extent cx="5486400" cy="47256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 Plan - Skills Checklis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2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5B38E" w14:textId="77777777" w:rsidR="00B62B8D" w:rsidRDefault="00B62B8D" w:rsidP="00B62B8D"/>
    <w:p w14:paraId="4D561C10" w14:textId="77777777" w:rsidR="00AF4A6A" w:rsidRDefault="00B62B8D" w:rsidP="00B62B8D">
      <w:r w:rsidRPr="00AF4A6A">
        <w:rPr>
          <w:b/>
        </w:rPr>
        <w:t>Focus Areas and Strategies</w:t>
      </w:r>
      <w:r w:rsidR="00AF4A6A">
        <w:t>: The Focus Area should align with the TARGETS identified from the Skills Checklist.</w:t>
      </w:r>
    </w:p>
    <w:p w14:paraId="7B7F649B" w14:textId="77777777" w:rsidR="00B62B8D" w:rsidRDefault="00AF4A6A" w:rsidP="00B62B8D">
      <w:r>
        <w:rPr>
          <w:noProof/>
        </w:rPr>
        <w:drawing>
          <wp:inline distT="0" distB="0" distL="0" distR="0" wp14:anchorId="4674FF39" wp14:editId="11701689">
            <wp:extent cx="5486400" cy="20574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17 at 10.29.20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3837F" w14:textId="77777777" w:rsidR="00CE3AD8" w:rsidRDefault="00CE3AD8" w:rsidP="00B62B8D"/>
    <w:p w14:paraId="76187C45" w14:textId="77777777" w:rsidR="00CE3AD8" w:rsidRDefault="00CE3AD8" w:rsidP="00B62B8D"/>
    <w:p w14:paraId="24645ACE" w14:textId="77777777" w:rsidR="00AF4A6A" w:rsidRDefault="00B83729" w:rsidP="00B62B8D">
      <w:r>
        <w:t>If teachers have made changes to the TARGETS in the plan, they will document here.  I can document when a target was ENDED for 3 reasons:  1.  Student has developed skill</w:t>
      </w:r>
      <w:proofErr w:type="gramStart"/>
      <w:r>
        <w:t>;</w:t>
      </w:r>
      <w:proofErr w:type="gramEnd"/>
      <w:r>
        <w:t xml:space="preserve"> 2. Strategy did not work, trying different strategy</w:t>
      </w:r>
      <w:proofErr w:type="gramStart"/>
      <w:r>
        <w:t>;</w:t>
      </w:r>
      <w:proofErr w:type="gramEnd"/>
      <w:r>
        <w:t xml:space="preserve"> 3. Change in Priorities.  If there is a Change in Priorities, it should be seen in the Skills Checklist Targets as well.</w:t>
      </w:r>
    </w:p>
    <w:p w14:paraId="38FC4E81" w14:textId="77777777" w:rsidR="00B83729" w:rsidRDefault="00B83729" w:rsidP="00B62B8D">
      <w:r>
        <w:rPr>
          <w:noProof/>
        </w:rPr>
        <w:drawing>
          <wp:inline distT="0" distB="0" distL="0" distR="0" wp14:anchorId="141D3DAB" wp14:editId="40D38FEE">
            <wp:extent cx="5483013" cy="1543874"/>
            <wp:effectExtent l="0" t="0" r="381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1-17 at 10.33.19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403" cy="1543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C7125" w14:textId="77777777" w:rsidR="00B62B8D" w:rsidRDefault="00B62B8D" w:rsidP="00B62B8D"/>
    <w:p w14:paraId="6F6D80D0" w14:textId="77777777" w:rsidR="00B62B8D" w:rsidRDefault="00B62B8D" w:rsidP="00B62B8D"/>
    <w:p w14:paraId="56F3ACBD" w14:textId="77777777" w:rsidR="00B62B8D" w:rsidRDefault="00B83729" w:rsidP="00B62B8D">
      <w:r>
        <w:t xml:space="preserve">Within </w:t>
      </w:r>
      <w:r w:rsidRPr="00B83729">
        <w:rPr>
          <w:b/>
        </w:rPr>
        <w:t>FOCUS AREAS AND STRATEGIES</w:t>
      </w:r>
      <w:r>
        <w:t xml:space="preserve"> (at the very bottom) </w:t>
      </w:r>
      <w:proofErr w:type="gramStart"/>
      <w:r>
        <w:t>Each</w:t>
      </w:r>
      <w:proofErr w:type="gramEnd"/>
      <w:r>
        <w:t xml:space="preserve"> teacher</w:t>
      </w:r>
      <w:r w:rsidR="00B62B8D">
        <w:t xml:space="preserve"> will need to add </w:t>
      </w:r>
      <w:r>
        <w:t>documentation of parent contact</w:t>
      </w:r>
      <w:r w:rsidR="00B62B8D">
        <w:t xml:space="preserve"> in the box labeled “Notes Regarding Plan Implementation.” </w:t>
      </w:r>
    </w:p>
    <w:p w14:paraId="5D36AE31" w14:textId="77777777" w:rsidR="00B62B8D" w:rsidRDefault="00B62B8D" w:rsidP="00B62B8D">
      <w:r>
        <w:t>Note:   If the plan was created without parent participation there MUST be documentation of 3 parent contacts.</w:t>
      </w:r>
      <w:r w:rsidR="00B83729">
        <w:t xml:space="preserve">  </w:t>
      </w:r>
      <w:r>
        <w:t>Documentation</w:t>
      </w:r>
      <w:r w:rsidR="00B83729">
        <w:t xml:space="preserve"> is simple</w:t>
      </w:r>
      <w:r>
        <w:t>:  i.e. Conference note sent 3/1/14.  Phone call 3/5/15.  Follow up phone call 3/7/14.  Other examples might be via e-mail, personal note, etc.</w:t>
      </w:r>
    </w:p>
    <w:p w14:paraId="15C57E59" w14:textId="77777777" w:rsidR="00B62B8D" w:rsidRDefault="00B62B8D" w:rsidP="00B62B8D"/>
    <w:p w14:paraId="548CC910" w14:textId="77777777" w:rsidR="00B83729" w:rsidRDefault="00B62B8D" w:rsidP="00B62B8D">
      <w:r>
        <w:rPr>
          <w:noProof/>
        </w:rPr>
        <w:drawing>
          <wp:inline distT="0" distB="0" distL="0" distR="0" wp14:anchorId="0F4569E4" wp14:editId="74FC0DCA">
            <wp:extent cx="5486400" cy="8597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 Plan - Plan Implementati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A5583" w14:textId="77777777" w:rsidR="00B83729" w:rsidRDefault="00B83729" w:rsidP="00B62B8D"/>
    <w:p w14:paraId="7F7F4F3D" w14:textId="77777777" w:rsidR="00AA197B" w:rsidRDefault="00B62B8D" w:rsidP="00B62B8D">
      <w:r w:rsidRPr="00B83729">
        <w:rPr>
          <w:b/>
        </w:rPr>
        <w:t>CO READ Act</w:t>
      </w:r>
      <w:r>
        <w:t xml:space="preserve"> will be turned on for 2</w:t>
      </w:r>
      <w:r w:rsidRPr="008616B0">
        <w:rPr>
          <w:vertAlign w:val="superscript"/>
        </w:rPr>
        <w:t>nd</w:t>
      </w:r>
      <w:r>
        <w:t xml:space="preserve"> conferences. </w:t>
      </w:r>
    </w:p>
    <w:p w14:paraId="520FD065" w14:textId="77777777" w:rsidR="00AA197B" w:rsidRPr="00AA197B" w:rsidRDefault="00AA197B" w:rsidP="00B62B8D">
      <w:pPr>
        <w:rPr>
          <w:b/>
        </w:rPr>
      </w:pPr>
      <w:r w:rsidRPr="00AA197B">
        <w:rPr>
          <w:b/>
        </w:rPr>
        <w:t>For READ Status</w:t>
      </w:r>
      <w:r>
        <w:t xml:space="preserve">:  Teachers should select </w:t>
      </w:r>
      <w:r w:rsidRPr="00AA197B">
        <w:rPr>
          <w:b/>
        </w:rPr>
        <w:t>“</w:t>
      </w:r>
      <w:r w:rsidR="00B62B8D" w:rsidRPr="00AA197B">
        <w:rPr>
          <w:b/>
        </w:rPr>
        <w:t>Student has a significant reading deficiency</w:t>
      </w:r>
      <w:r w:rsidRPr="00AA197B">
        <w:rPr>
          <w:b/>
        </w:rPr>
        <w:t xml:space="preserve">” for ALL.  </w:t>
      </w:r>
    </w:p>
    <w:p w14:paraId="43BA88A2" w14:textId="77777777" w:rsidR="00AA197B" w:rsidRDefault="00AA197B" w:rsidP="00B62B8D"/>
    <w:p w14:paraId="661895CD" w14:textId="77777777" w:rsidR="00B62B8D" w:rsidRDefault="00B62B8D" w:rsidP="00B62B8D">
      <w:r>
        <w:t xml:space="preserve">Ronda </w:t>
      </w:r>
      <w:r w:rsidR="00AA197B">
        <w:t xml:space="preserve">Hanson and Charlie Carter </w:t>
      </w:r>
      <w:r>
        <w:t>will update</w:t>
      </w:r>
      <w:r w:rsidR="00AA197B">
        <w:t xml:space="preserve"> this category for those students who need the final option selected:</w:t>
      </w:r>
      <w:r>
        <w:t xml:space="preserve"> </w:t>
      </w:r>
      <w:r w:rsidR="00AA197B">
        <w:t>“</w:t>
      </w:r>
      <w:r>
        <w:t>3</w:t>
      </w:r>
      <w:r w:rsidRPr="008616B0">
        <w:rPr>
          <w:vertAlign w:val="superscript"/>
        </w:rPr>
        <w:t>rd</w:t>
      </w:r>
      <w:r w:rsidR="00AA197B">
        <w:t xml:space="preserve"> grade students </w:t>
      </w:r>
      <w:r>
        <w:t xml:space="preserve">took a </w:t>
      </w:r>
      <w:proofErr w:type="spellStart"/>
      <w:proofErr w:type="gramStart"/>
      <w:r>
        <w:t>CoAlt</w:t>
      </w:r>
      <w:proofErr w:type="spellEnd"/>
      <w:r>
        <w:t xml:space="preserve"> </w:t>
      </w:r>
      <w:r w:rsidR="00AA197B">
        <w:t xml:space="preserve"> or</w:t>
      </w:r>
      <w:proofErr w:type="gramEnd"/>
      <w:r w:rsidR="00AA197B">
        <w:t xml:space="preserve"> K-2 students eligible.” </w:t>
      </w:r>
      <w:r w:rsidR="00CE3AD8">
        <w:t xml:space="preserve">Students needing this </w:t>
      </w:r>
      <w:r w:rsidR="00AA197B">
        <w:t xml:space="preserve">option will </w:t>
      </w:r>
      <w:r w:rsidR="00CE3AD8">
        <w:t>have it changed</w:t>
      </w:r>
      <w:r w:rsidR="00AA197B">
        <w:t xml:space="preserve"> </w:t>
      </w:r>
      <w:r w:rsidR="00CE3AD8">
        <w:t>at the district level</w:t>
      </w:r>
      <w:r w:rsidR="00AA197B">
        <w:t>.</w:t>
      </w:r>
      <w:r>
        <w:t xml:space="preserve">  </w:t>
      </w:r>
    </w:p>
    <w:p w14:paraId="5837C957" w14:textId="77777777" w:rsidR="00B62B8D" w:rsidRDefault="00B62B8D" w:rsidP="00B62B8D">
      <w:r>
        <w:rPr>
          <w:noProof/>
        </w:rPr>
        <w:drawing>
          <wp:inline distT="0" distB="0" distL="0" distR="0" wp14:anchorId="04AA06E8" wp14:editId="09D7A3F6">
            <wp:extent cx="5486400" cy="5810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d Plan - CO Read Statu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3EFB6" w14:textId="77777777" w:rsidR="00AA197B" w:rsidRDefault="00AA197B" w:rsidP="00B62B8D"/>
    <w:p w14:paraId="3680028B" w14:textId="77777777" w:rsidR="00B62B8D" w:rsidRDefault="00AA197B" w:rsidP="00B62B8D">
      <w:r>
        <w:t xml:space="preserve">For </w:t>
      </w:r>
      <w:r w:rsidR="00B62B8D" w:rsidRPr="00AA197B">
        <w:rPr>
          <w:b/>
        </w:rPr>
        <w:t>Recommended Retention</w:t>
      </w:r>
      <w:r>
        <w:t>:  This choice</w:t>
      </w:r>
      <w:r w:rsidR="00B62B8D">
        <w:t xml:space="preserve"> MUST be completed between M</w:t>
      </w:r>
      <w:r w:rsidR="00CE3AD8">
        <w:t>arch</w:t>
      </w:r>
      <w:r w:rsidR="00B62B8D">
        <w:t xml:space="preserve"> 1</w:t>
      </w:r>
      <w:r>
        <w:t>1 and M</w:t>
      </w:r>
      <w:r w:rsidR="00CE3AD8">
        <w:t>ay</w:t>
      </w:r>
      <w:bookmarkStart w:id="0" w:name="_GoBack"/>
      <w:bookmarkEnd w:id="0"/>
      <w:r>
        <w:t xml:space="preserve"> 16.  Select “Yes” or “No” after following district protocol.</w:t>
      </w:r>
    </w:p>
    <w:p w14:paraId="67EE57D9" w14:textId="77777777" w:rsidR="00B62B8D" w:rsidRDefault="00B62B8D" w:rsidP="00B62B8D"/>
    <w:p w14:paraId="3DAD195E" w14:textId="77777777" w:rsidR="00B62B8D" w:rsidRDefault="00AA197B" w:rsidP="00B62B8D">
      <w:r>
        <w:t>If the choice is “Yes”:  Teacher must indicate</w:t>
      </w:r>
      <w:r w:rsidR="00B62B8D">
        <w:t xml:space="preserve"> whether or not the retention was recommended due to Reading def</w:t>
      </w:r>
      <w:r>
        <w:t>iciency</w:t>
      </w:r>
      <w:r w:rsidR="00B62B8D">
        <w:t>.</w:t>
      </w:r>
    </w:p>
    <w:p w14:paraId="34B2F674" w14:textId="77777777" w:rsidR="00B62B8D" w:rsidRDefault="00B62B8D" w:rsidP="00B62B8D"/>
    <w:p w14:paraId="50A588AC" w14:textId="77777777" w:rsidR="00B62B8D" w:rsidRDefault="00AA197B" w:rsidP="00B62B8D">
      <w:proofErr w:type="gramStart"/>
      <w:r>
        <w:t xml:space="preserve">For </w:t>
      </w:r>
      <w:r w:rsidR="00B62B8D" w:rsidRPr="00AA197B">
        <w:rPr>
          <w:b/>
        </w:rPr>
        <w:t>Indicate Intervention Services</w:t>
      </w:r>
      <w:r w:rsidR="00B62B8D">
        <w:t xml:space="preserve"> that apply.</w:t>
      </w:r>
      <w:proofErr w:type="gramEnd"/>
      <w:r>
        <w:t xml:space="preserve">  This part can be filled in whenever the teacher chooses but should be completed before the plan is finalized after the retention conversation.</w:t>
      </w:r>
    </w:p>
    <w:p w14:paraId="797901BA" w14:textId="77777777" w:rsidR="00B62B8D" w:rsidRDefault="00B62B8D" w:rsidP="00B62B8D"/>
    <w:p w14:paraId="32443535" w14:textId="77777777" w:rsidR="00B62B8D" w:rsidRPr="00AA197B" w:rsidRDefault="00B62B8D" w:rsidP="00B62B8D">
      <w:pPr>
        <w:rPr>
          <w:b/>
        </w:rPr>
      </w:pPr>
      <w:r w:rsidRPr="00AA197B">
        <w:rPr>
          <w:b/>
        </w:rPr>
        <w:t>READ Plan</w:t>
      </w:r>
      <w:r w:rsidR="00AA197B">
        <w:rPr>
          <w:b/>
        </w:rPr>
        <w:t>:</w:t>
      </w:r>
    </w:p>
    <w:p w14:paraId="7DB9F6CF" w14:textId="77777777" w:rsidR="0040797A" w:rsidRDefault="00B62B8D">
      <w:r>
        <w:t xml:space="preserve">Record Status:  </w:t>
      </w:r>
      <w:r w:rsidR="00AA197B">
        <w:t>“</w:t>
      </w:r>
      <w:r>
        <w:t>Yes</w:t>
      </w:r>
      <w:r w:rsidR="00AA197B">
        <w:t>”</w:t>
      </w:r>
      <w:r>
        <w:t xml:space="preserve"> means student is on an active READ plan.  This year ALL students who have a READ plan</w:t>
      </w:r>
      <w:r w:rsidR="00AA197B">
        <w:t xml:space="preserve"> should have “Yes” chosen</w:t>
      </w:r>
      <w:r>
        <w:t xml:space="preserve">.  It is possible that in the future, a student </w:t>
      </w:r>
      <w:r w:rsidR="00AA197B">
        <w:t>who had a READ plan in earlier grades</w:t>
      </w:r>
      <w:r>
        <w:t xml:space="preserve"> no longer require</w:t>
      </w:r>
      <w:r w:rsidR="00AA197B">
        <w:t>s</w:t>
      </w:r>
      <w:r>
        <w:t xml:space="preserve"> a read plan </w:t>
      </w:r>
      <w:r w:rsidR="00AA197B">
        <w:t xml:space="preserve">for the next year </w:t>
      </w:r>
      <w:r>
        <w:t xml:space="preserve">and then you may select </w:t>
      </w:r>
      <w:r w:rsidR="00AA197B">
        <w:t>“No.”</w:t>
      </w:r>
      <w:r>
        <w:t xml:space="preserve"> </w:t>
      </w:r>
    </w:p>
    <w:sectPr w:rsidR="0040797A" w:rsidSect="00965D08"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8D"/>
    <w:rsid w:val="001163CE"/>
    <w:rsid w:val="0040797A"/>
    <w:rsid w:val="00965D08"/>
    <w:rsid w:val="00AA197B"/>
    <w:rsid w:val="00AF4A6A"/>
    <w:rsid w:val="00B62B8D"/>
    <w:rsid w:val="00B83729"/>
    <w:rsid w:val="00C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A9FE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B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B8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B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B8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G"/><Relationship Id="rId12" Type="http://schemas.openxmlformats.org/officeDocument/2006/relationships/image" Target="media/image8.JP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image" Target="media/image4.JP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510</Words>
  <Characters>2909</Characters>
  <Application>Microsoft Macintosh Word</Application>
  <DocSecurity>0</DocSecurity>
  <Lines>24</Lines>
  <Paragraphs>6</Paragraphs>
  <ScaleCrop>false</ScaleCrop>
  <Company>Thompson R2J School District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Sather</dc:creator>
  <cp:keywords/>
  <dc:description/>
  <cp:lastModifiedBy>Kathy Sather</cp:lastModifiedBy>
  <cp:revision>2</cp:revision>
  <cp:lastPrinted>2014-01-17T17:55:00Z</cp:lastPrinted>
  <dcterms:created xsi:type="dcterms:W3CDTF">2014-01-17T17:05:00Z</dcterms:created>
  <dcterms:modified xsi:type="dcterms:W3CDTF">2014-01-18T00:09:00Z</dcterms:modified>
</cp:coreProperties>
</file>